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2EDB6" w14:textId="1C32CAE3" w:rsidR="001E3327" w:rsidRPr="00027693" w:rsidRDefault="006E670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If you’re concerned about the potential changes to TTR legislation and how it may impact your investments, p</w:t>
      </w:r>
      <w:r w:rsidR="00CE7AE5" w:rsidRPr="00027693">
        <w:rPr>
          <w:rFonts w:ascii="Arial" w:hAnsi="Arial" w:cs="Arial"/>
          <w:b/>
          <w:bCs/>
          <w:sz w:val="22"/>
          <w:szCs w:val="22"/>
        </w:rPr>
        <w:t xml:space="preserve">lease email your MP (and any peers with whom you have a relationship) </w:t>
      </w:r>
      <w:r>
        <w:rPr>
          <w:rFonts w:ascii="Arial" w:hAnsi="Arial" w:cs="Arial"/>
          <w:b/>
          <w:bCs/>
          <w:sz w:val="22"/>
          <w:szCs w:val="22"/>
        </w:rPr>
        <w:t>highlighting</w:t>
      </w:r>
      <w:r w:rsidR="00CE7AE5" w:rsidRPr="00027693">
        <w:rPr>
          <w:rFonts w:ascii="Arial" w:hAnsi="Arial" w:cs="Arial"/>
          <w:b/>
          <w:bCs/>
          <w:sz w:val="22"/>
          <w:szCs w:val="22"/>
        </w:rPr>
        <w:t xml:space="preserve"> SOLT &amp; UK Theatre’s submission in response to the draft legislation concerning TTR.</w:t>
      </w:r>
    </w:p>
    <w:p w14:paraId="6FA9DE63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4CD793C4" w14:textId="2B48139F" w:rsidR="00CE7AE5" w:rsidRDefault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If you don’t know who your MP is you can find their details here: </w:t>
      </w:r>
      <w:hyperlink r:id="rId8" w:history="1">
        <w:r w:rsidRPr="00027693">
          <w:rPr>
            <w:rStyle w:val="Hyperlink"/>
            <w:rFonts w:ascii="Arial" w:hAnsi="Arial" w:cs="Arial"/>
            <w:sz w:val="22"/>
            <w:szCs w:val="22"/>
          </w:rPr>
          <w:t>www.writetothem.com</w:t>
        </w:r>
      </w:hyperlink>
      <w:r w:rsidRPr="00027693">
        <w:rPr>
          <w:rFonts w:ascii="Arial" w:hAnsi="Arial" w:cs="Arial"/>
          <w:sz w:val="22"/>
          <w:szCs w:val="22"/>
        </w:rPr>
        <w:t>, by entering your postcode.</w:t>
      </w:r>
    </w:p>
    <w:p w14:paraId="06ABD5B7" w14:textId="77777777" w:rsidR="003E343E" w:rsidRDefault="003E343E">
      <w:pPr>
        <w:rPr>
          <w:rFonts w:ascii="Arial" w:hAnsi="Arial" w:cs="Arial"/>
          <w:sz w:val="22"/>
          <w:szCs w:val="22"/>
        </w:rPr>
      </w:pPr>
    </w:p>
    <w:p w14:paraId="6FC99CD9" w14:textId="44AA7673" w:rsidR="003E343E" w:rsidRPr="00027693" w:rsidRDefault="003E34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copy is only meant as a guide – please do feel free to adapt</w:t>
      </w:r>
      <w:r w:rsidR="0037478F">
        <w:rPr>
          <w:rFonts w:ascii="Arial" w:hAnsi="Arial" w:cs="Arial"/>
          <w:sz w:val="22"/>
          <w:szCs w:val="22"/>
        </w:rPr>
        <w:t xml:space="preserve"> the wording to suit you/your organisation.</w:t>
      </w:r>
    </w:p>
    <w:p w14:paraId="71492F95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3F79263F" w14:textId="5EC404DF" w:rsidR="00CE7AE5" w:rsidRPr="00027693" w:rsidRDefault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Always ensure that your address and postcode is at the top of your email – MP’s offices receive 100s of emails in a week and will require this information before they respond/take action.</w:t>
      </w:r>
    </w:p>
    <w:p w14:paraId="4524E7C0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087A735E" w14:textId="4C5888E5" w:rsidR="00CE7AE5" w:rsidRPr="00027693" w:rsidRDefault="00161A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you’re happy to do so, p</w:t>
      </w:r>
      <w:r w:rsidR="00CE7AE5" w:rsidRPr="00027693">
        <w:rPr>
          <w:rFonts w:ascii="Arial" w:hAnsi="Arial" w:cs="Arial"/>
          <w:sz w:val="22"/>
          <w:szCs w:val="22"/>
        </w:rPr>
        <w:t xml:space="preserve">lease cc </w:t>
      </w:r>
      <w:hyperlink r:id="rId9" w:history="1">
        <w:r w:rsidR="00CE7AE5" w:rsidRPr="00027693">
          <w:rPr>
            <w:rStyle w:val="Hyperlink"/>
            <w:rFonts w:ascii="Arial" w:hAnsi="Arial" w:cs="Arial"/>
            <w:sz w:val="22"/>
            <w:szCs w:val="22"/>
          </w:rPr>
          <w:t>publicaffairs@soltukt.co.uk</w:t>
        </w:r>
      </w:hyperlink>
      <w:r w:rsidR="00CE7AE5" w:rsidRPr="00027693">
        <w:rPr>
          <w:rFonts w:ascii="Arial" w:hAnsi="Arial" w:cs="Arial"/>
          <w:sz w:val="22"/>
          <w:szCs w:val="22"/>
        </w:rPr>
        <w:t xml:space="preserve"> into your email</w:t>
      </w:r>
      <w:r w:rsidR="0097458A" w:rsidRPr="00027693">
        <w:rPr>
          <w:rFonts w:ascii="Arial" w:hAnsi="Arial" w:cs="Arial"/>
          <w:sz w:val="22"/>
          <w:szCs w:val="22"/>
        </w:rPr>
        <w:t xml:space="preserve">, so </w:t>
      </w:r>
      <w:r>
        <w:rPr>
          <w:rFonts w:ascii="Arial" w:hAnsi="Arial" w:cs="Arial"/>
          <w:sz w:val="22"/>
          <w:szCs w:val="22"/>
        </w:rPr>
        <w:t>SOLT &amp; UK Theatre</w:t>
      </w:r>
      <w:r w:rsidR="0097458A" w:rsidRPr="00027693">
        <w:rPr>
          <w:rFonts w:ascii="Arial" w:hAnsi="Arial" w:cs="Arial"/>
          <w:sz w:val="22"/>
          <w:szCs w:val="22"/>
        </w:rPr>
        <w:t xml:space="preserve"> can track engagement on this issue.</w:t>
      </w:r>
    </w:p>
    <w:p w14:paraId="46DD3287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1DAD4231" w14:textId="3C9DF47A" w:rsidR="00CE7AE5" w:rsidRPr="00027693" w:rsidRDefault="00CE7AE5">
      <w:pPr>
        <w:rPr>
          <w:rFonts w:ascii="Arial" w:hAnsi="Arial" w:cs="Arial"/>
          <w:b/>
          <w:bCs/>
          <w:sz w:val="22"/>
          <w:szCs w:val="22"/>
        </w:rPr>
      </w:pPr>
      <w:r w:rsidRPr="00027693">
        <w:rPr>
          <w:rFonts w:ascii="Arial" w:hAnsi="Arial" w:cs="Arial"/>
          <w:b/>
          <w:bCs/>
          <w:sz w:val="22"/>
          <w:szCs w:val="22"/>
        </w:rPr>
        <w:t>Subject: Please raise</w:t>
      </w:r>
      <w:r w:rsidR="006E670C">
        <w:rPr>
          <w:rFonts w:ascii="Arial" w:hAnsi="Arial" w:cs="Arial"/>
          <w:b/>
          <w:bCs/>
          <w:sz w:val="22"/>
          <w:szCs w:val="22"/>
        </w:rPr>
        <w:t xml:space="preserve"> my </w:t>
      </w:r>
      <w:r w:rsidRPr="00027693">
        <w:rPr>
          <w:rFonts w:ascii="Arial" w:hAnsi="Arial" w:cs="Arial"/>
          <w:b/>
          <w:bCs/>
          <w:sz w:val="22"/>
          <w:szCs w:val="22"/>
        </w:rPr>
        <w:t xml:space="preserve">concerns regarding the draft corporation tax legislation with Minister </w:t>
      </w:r>
      <w:r w:rsidR="00121010">
        <w:rPr>
          <w:rFonts w:ascii="Arial" w:hAnsi="Arial" w:cs="Arial"/>
          <w:b/>
          <w:bCs/>
          <w:sz w:val="22"/>
          <w:szCs w:val="22"/>
        </w:rPr>
        <w:t>Huddleston</w:t>
      </w:r>
    </w:p>
    <w:p w14:paraId="0784253E" w14:textId="77777777" w:rsidR="00CE7AE5" w:rsidRPr="00027693" w:rsidRDefault="00CE7AE5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8383274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12F64994" w14:textId="5497EC50" w:rsidR="00CE7AE5" w:rsidRPr="00027693" w:rsidRDefault="00CE7AE5">
      <w:pPr>
        <w:rPr>
          <w:rFonts w:ascii="Arial" w:hAnsi="Arial" w:cs="Arial"/>
          <w:color w:val="FF0000"/>
          <w:sz w:val="22"/>
          <w:szCs w:val="22"/>
        </w:rPr>
      </w:pPr>
      <w:r w:rsidRPr="00027693">
        <w:rPr>
          <w:rFonts w:ascii="Arial" w:hAnsi="Arial" w:cs="Arial"/>
          <w:color w:val="FF0000"/>
          <w:sz w:val="22"/>
          <w:szCs w:val="22"/>
        </w:rPr>
        <w:t>[Your Name]</w:t>
      </w:r>
    </w:p>
    <w:p w14:paraId="63DF7BD5" w14:textId="673894FB" w:rsidR="00CE7AE5" w:rsidRPr="00027693" w:rsidRDefault="00CE7AE5">
      <w:pPr>
        <w:rPr>
          <w:rFonts w:ascii="Arial" w:hAnsi="Arial" w:cs="Arial"/>
          <w:color w:val="FF0000"/>
          <w:sz w:val="22"/>
          <w:szCs w:val="22"/>
        </w:rPr>
      </w:pPr>
      <w:r w:rsidRPr="00027693">
        <w:rPr>
          <w:rFonts w:ascii="Arial" w:hAnsi="Arial" w:cs="Arial"/>
          <w:color w:val="FF0000"/>
          <w:sz w:val="22"/>
          <w:szCs w:val="22"/>
        </w:rPr>
        <w:t>[Your Address]</w:t>
      </w:r>
    </w:p>
    <w:p w14:paraId="32ED2E7F" w14:textId="7871598F" w:rsidR="00CE7AE5" w:rsidRPr="00027693" w:rsidRDefault="00CE7AE5">
      <w:pPr>
        <w:rPr>
          <w:rFonts w:ascii="Arial" w:hAnsi="Arial" w:cs="Arial"/>
          <w:color w:val="FF0000"/>
          <w:sz w:val="22"/>
          <w:szCs w:val="22"/>
        </w:rPr>
      </w:pPr>
      <w:r w:rsidRPr="00027693">
        <w:rPr>
          <w:rFonts w:ascii="Arial" w:hAnsi="Arial" w:cs="Arial"/>
          <w:color w:val="FF0000"/>
          <w:sz w:val="22"/>
          <w:szCs w:val="22"/>
        </w:rPr>
        <w:t>[Your Postcode]</w:t>
      </w:r>
    </w:p>
    <w:p w14:paraId="55EA21F9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6793DD15" w14:textId="0D70AA8C" w:rsidR="00CE7AE5" w:rsidRPr="00027693" w:rsidRDefault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Dear </w:t>
      </w:r>
      <w:r w:rsidRPr="00027693">
        <w:rPr>
          <w:rFonts w:ascii="Arial" w:hAnsi="Arial" w:cs="Arial"/>
          <w:color w:val="FF0000"/>
          <w:sz w:val="22"/>
          <w:szCs w:val="22"/>
        </w:rPr>
        <w:t>[</w:t>
      </w:r>
      <w:r w:rsidR="00027693">
        <w:rPr>
          <w:rFonts w:ascii="Arial" w:hAnsi="Arial" w:cs="Arial"/>
          <w:color w:val="FF0000"/>
          <w:sz w:val="22"/>
          <w:szCs w:val="22"/>
        </w:rPr>
        <w:t xml:space="preserve">MP/Peer </w:t>
      </w:r>
      <w:r w:rsidRPr="00027693">
        <w:rPr>
          <w:rFonts w:ascii="Arial" w:hAnsi="Arial" w:cs="Arial"/>
          <w:color w:val="FF0000"/>
          <w:sz w:val="22"/>
          <w:szCs w:val="22"/>
        </w:rPr>
        <w:t>Name</w:t>
      </w:r>
      <w:r w:rsidR="00027693" w:rsidRPr="00027693">
        <w:rPr>
          <w:rFonts w:ascii="Arial" w:hAnsi="Arial" w:cs="Arial"/>
          <w:color w:val="FF0000"/>
          <w:sz w:val="22"/>
          <w:szCs w:val="22"/>
        </w:rPr>
        <w:t>]</w:t>
      </w:r>
      <w:r w:rsidRPr="00027693">
        <w:rPr>
          <w:rFonts w:ascii="Arial" w:hAnsi="Arial" w:cs="Arial"/>
          <w:sz w:val="22"/>
          <w:szCs w:val="22"/>
        </w:rPr>
        <w:t>,</w:t>
      </w:r>
    </w:p>
    <w:p w14:paraId="6CF8D3F6" w14:textId="77777777" w:rsidR="00CE7AE5" w:rsidRPr="00027693" w:rsidRDefault="00CE7AE5">
      <w:pPr>
        <w:rPr>
          <w:rFonts w:ascii="Arial" w:hAnsi="Arial" w:cs="Arial"/>
          <w:sz w:val="22"/>
          <w:szCs w:val="22"/>
        </w:rPr>
      </w:pPr>
    </w:p>
    <w:p w14:paraId="389F8C4C" w14:textId="226E2367" w:rsidR="00CE7AE5" w:rsidRPr="00027693" w:rsidRDefault="00CE7AE5" w:rsidP="00CE7AE5">
      <w:pPr>
        <w:rPr>
          <w:rFonts w:ascii="Arial" w:hAnsi="Arial" w:cs="Arial"/>
          <w:b/>
          <w:bCs/>
          <w:sz w:val="22"/>
          <w:szCs w:val="22"/>
        </w:rPr>
      </w:pPr>
      <w:r w:rsidRPr="00027693">
        <w:rPr>
          <w:rFonts w:ascii="Arial" w:hAnsi="Arial" w:cs="Arial"/>
          <w:b/>
          <w:bCs/>
          <w:sz w:val="22"/>
          <w:szCs w:val="22"/>
        </w:rPr>
        <w:t>Response to proposed legislative changes to Part 15C (Theatrical Productions) of the Corporation Tax Act 2009</w:t>
      </w:r>
    </w:p>
    <w:p w14:paraId="69640E8B" w14:textId="77777777" w:rsidR="00CE7AE5" w:rsidRPr="00027693" w:rsidRDefault="00CE7AE5" w:rsidP="00CE7AE5">
      <w:pPr>
        <w:rPr>
          <w:rFonts w:ascii="Arial" w:hAnsi="Arial" w:cs="Arial"/>
          <w:b/>
          <w:bCs/>
          <w:sz w:val="22"/>
          <w:szCs w:val="22"/>
        </w:rPr>
      </w:pPr>
    </w:p>
    <w:p w14:paraId="25AA075F" w14:textId="344DEE5B" w:rsidR="00CE7AE5" w:rsidRPr="00027693" w:rsidRDefault="006E670C" w:rsidP="00CE7A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hope you’re well. I am your constituent and a theatre investor</w:t>
      </w:r>
      <w:r w:rsidR="00CE7AE5" w:rsidRPr="00027693">
        <w:rPr>
          <w:rFonts w:ascii="Arial" w:hAnsi="Arial" w:cs="Arial"/>
          <w:sz w:val="22"/>
          <w:szCs w:val="22"/>
        </w:rPr>
        <w:t>.</w:t>
      </w:r>
    </w:p>
    <w:p w14:paraId="46E664A9" w14:textId="77777777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</w:p>
    <w:p w14:paraId="654F0961" w14:textId="26E26F53" w:rsidR="00CE7AE5" w:rsidRPr="00027693" w:rsidRDefault="00CE7AE5" w:rsidP="00CE7AE5">
      <w:pPr>
        <w:rPr>
          <w:rFonts w:ascii="Arial" w:hAnsi="Arial" w:cs="Arial"/>
          <w:color w:val="FF0000"/>
          <w:sz w:val="22"/>
          <w:szCs w:val="22"/>
        </w:rPr>
      </w:pPr>
      <w:r w:rsidRPr="00027693">
        <w:rPr>
          <w:rFonts w:ascii="Arial" w:hAnsi="Arial" w:cs="Arial"/>
          <w:color w:val="FF0000"/>
          <w:sz w:val="22"/>
          <w:szCs w:val="22"/>
        </w:rPr>
        <w:t xml:space="preserve">[Paragraph of intro/detail about your </w:t>
      </w:r>
      <w:r w:rsidR="006E670C">
        <w:rPr>
          <w:rFonts w:ascii="Arial" w:hAnsi="Arial" w:cs="Arial"/>
          <w:color w:val="FF0000"/>
          <w:sz w:val="22"/>
          <w:szCs w:val="22"/>
        </w:rPr>
        <w:t>investing/how important theatre is to you</w:t>
      </w:r>
      <w:r w:rsidR="00027693">
        <w:rPr>
          <w:rFonts w:ascii="Arial" w:hAnsi="Arial" w:cs="Arial"/>
          <w:color w:val="FF0000"/>
          <w:sz w:val="22"/>
          <w:szCs w:val="22"/>
        </w:rPr>
        <w:t>.</w:t>
      </w:r>
      <w:r w:rsidRPr="00027693">
        <w:rPr>
          <w:rFonts w:ascii="Arial" w:hAnsi="Arial" w:cs="Arial"/>
          <w:color w:val="FF0000"/>
          <w:sz w:val="22"/>
          <w:szCs w:val="22"/>
        </w:rPr>
        <w:t>]</w:t>
      </w:r>
    </w:p>
    <w:p w14:paraId="2B8AD140" w14:textId="77777777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</w:p>
    <w:p w14:paraId="0AC6329A" w14:textId="54015BB6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Theatre Tax Relief (TTR) is a relief against corporation tax, claimable against qualifying costs when developing and creating new theatre productions. TTR has been vital in driving economic activity and job creation by incentivising </w:t>
      </w:r>
      <w:r w:rsidR="006E670C">
        <w:rPr>
          <w:rFonts w:ascii="Arial" w:hAnsi="Arial" w:cs="Arial"/>
          <w:sz w:val="22"/>
          <w:szCs w:val="22"/>
        </w:rPr>
        <w:t>people like me to invest in theatre</w:t>
      </w:r>
      <w:r w:rsidRPr="00027693">
        <w:rPr>
          <w:rFonts w:ascii="Arial" w:hAnsi="Arial" w:cs="Arial"/>
          <w:sz w:val="22"/>
          <w:szCs w:val="22"/>
        </w:rPr>
        <w:t>,</w:t>
      </w:r>
      <w:r w:rsidR="006E670C" w:rsidRPr="00027693">
        <w:rPr>
          <w:rFonts w:ascii="Arial" w:hAnsi="Arial" w:cs="Arial"/>
          <w:sz w:val="22"/>
          <w:szCs w:val="22"/>
        </w:rPr>
        <w:t xml:space="preserve"> </w:t>
      </w:r>
      <w:r w:rsidR="006E670C">
        <w:rPr>
          <w:rFonts w:ascii="Arial" w:hAnsi="Arial" w:cs="Arial"/>
          <w:sz w:val="22"/>
          <w:szCs w:val="22"/>
        </w:rPr>
        <w:t>as well as</w:t>
      </w:r>
      <w:r w:rsidRPr="00027693">
        <w:rPr>
          <w:rFonts w:ascii="Arial" w:hAnsi="Arial" w:cs="Arial"/>
          <w:sz w:val="22"/>
          <w:szCs w:val="22"/>
        </w:rPr>
        <w:t xml:space="preserve"> Foreign Direct Investment, and amplifying the value of existing support mechanisms directed towards the not-for-profit sector.</w:t>
      </w:r>
    </w:p>
    <w:p w14:paraId="621BB515" w14:textId="77777777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</w:p>
    <w:p w14:paraId="56C98636" w14:textId="77777777" w:rsidR="006E670C" w:rsidRDefault="00CE7AE5" w:rsidP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I am emailing today to highlight a significant risk to TTR, which will adversely impact </w:t>
      </w:r>
      <w:r w:rsidR="006E670C">
        <w:rPr>
          <w:rFonts w:ascii="Arial" w:hAnsi="Arial" w:cs="Arial"/>
          <w:sz w:val="22"/>
          <w:szCs w:val="22"/>
        </w:rPr>
        <w:t>the likely success of any investment I make and therefore my willingness to invest in the UK’s world leading theatre sector.</w:t>
      </w:r>
    </w:p>
    <w:p w14:paraId="740CB8A6" w14:textId="77777777" w:rsidR="006E670C" w:rsidRDefault="006E670C" w:rsidP="00CE7AE5">
      <w:pPr>
        <w:rPr>
          <w:rFonts w:ascii="Arial" w:hAnsi="Arial" w:cs="Arial"/>
          <w:sz w:val="22"/>
          <w:szCs w:val="22"/>
        </w:rPr>
      </w:pPr>
    </w:p>
    <w:p w14:paraId="4E1774FE" w14:textId="31564725" w:rsidR="00CE7AE5" w:rsidRPr="00027693" w:rsidRDefault="006E670C" w:rsidP="00CE7A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</w:t>
      </w:r>
      <w:r w:rsidR="00CE7AE5" w:rsidRPr="00027693">
        <w:rPr>
          <w:rFonts w:ascii="Arial" w:hAnsi="Arial" w:cs="Arial"/>
          <w:sz w:val="22"/>
          <w:szCs w:val="22"/>
        </w:rPr>
        <w:t xml:space="preserve"> the summer</w:t>
      </w:r>
      <w:r>
        <w:rPr>
          <w:rFonts w:ascii="Arial" w:hAnsi="Arial" w:cs="Arial"/>
          <w:sz w:val="22"/>
          <w:szCs w:val="22"/>
        </w:rPr>
        <w:t>, HMRC and HMT produced draft legislation to be included in an upcoming finance bill</w:t>
      </w:r>
      <w:r w:rsidR="00CE7AE5" w:rsidRPr="00027693">
        <w:rPr>
          <w:rFonts w:ascii="Arial" w:hAnsi="Arial" w:cs="Arial"/>
          <w:sz w:val="22"/>
          <w:szCs w:val="22"/>
        </w:rPr>
        <w:t>.</w:t>
      </w:r>
      <w:r w:rsidR="0097458A" w:rsidRPr="00027693">
        <w:rPr>
          <w:rFonts w:ascii="Arial" w:hAnsi="Arial" w:cs="Arial"/>
          <w:sz w:val="22"/>
          <w:szCs w:val="22"/>
        </w:rPr>
        <w:t xml:space="preserve"> Details of the proposed changes can be found at these web pages:</w:t>
      </w:r>
    </w:p>
    <w:p w14:paraId="20F6D9D1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36BC31B8" w14:textId="77777777" w:rsidR="0097458A" w:rsidRPr="00027693" w:rsidRDefault="00C26E09" w:rsidP="00CE7AE5">
      <w:pPr>
        <w:rPr>
          <w:rFonts w:ascii="Arial" w:hAnsi="Arial" w:cs="Arial"/>
          <w:sz w:val="22"/>
          <w:szCs w:val="22"/>
        </w:rPr>
      </w:pPr>
      <w:hyperlink r:id="rId10" w:history="1">
        <w:r w:rsidR="0097458A" w:rsidRPr="00027693">
          <w:rPr>
            <w:rStyle w:val="Hyperlink"/>
            <w:rFonts w:ascii="Arial" w:hAnsi="Arial" w:cs="Arial"/>
            <w:sz w:val="22"/>
            <w:szCs w:val="22"/>
          </w:rPr>
          <w:t>https://www.gov.uk/government/publications/creative-industry-tax-reliefs-administrative-changes</w:t>
        </w:r>
      </w:hyperlink>
    </w:p>
    <w:p w14:paraId="0D0AEE7E" w14:textId="2822A463" w:rsidR="0097458A" w:rsidRPr="00027693" w:rsidRDefault="00C26E09" w:rsidP="00CE7AE5">
      <w:pPr>
        <w:rPr>
          <w:rFonts w:ascii="Arial" w:hAnsi="Arial" w:cs="Arial"/>
          <w:sz w:val="22"/>
          <w:szCs w:val="22"/>
        </w:rPr>
      </w:pPr>
      <w:hyperlink r:id="rId11" w:history="1">
        <w:r w:rsidR="0097458A" w:rsidRPr="00027693">
          <w:rPr>
            <w:rStyle w:val="Hyperlink"/>
            <w:rFonts w:ascii="Arial" w:hAnsi="Arial" w:cs="Arial"/>
            <w:sz w:val="22"/>
            <w:szCs w:val="22"/>
          </w:rPr>
          <w:t>https://www.gov.uk/government/publications/clarifications-of-the-rules-for-cultural-tax-reliefs</w:t>
        </w:r>
      </w:hyperlink>
    </w:p>
    <w:p w14:paraId="58E27258" w14:textId="77777777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</w:p>
    <w:p w14:paraId="5EA2AC5F" w14:textId="2800DDB2" w:rsidR="00027693" w:rsidRPr="00027693" w:rsidRDefault="00027693" w:rsidP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To the best of </w:t>
      </w:r>
      <w:r w:rsidR="006E670C">
        <w:rPr>
          <w:rFonts w:ascii="Arial" w:hAnsi="Arial" w:cs="Arial"/>
          <w:sz w:val="22"/>
          <w:szCs w:val="22"/>
        </w:rPr>
        <w:t>my</w:t>
      </w:r>
      <w:r w:rsidRPr="00027693">
        <w:rPr>
          <w:rFonts w:ascii="Arial" w:hAnsi="Arial" w:cs="Arial"/>
          <w:sz w:val="22"/>
          <w:szCs w:val="22"/>
        </w:rPr>
        <w:t xml:space="preserve"> knowledge, no one in the theatre sector was consulted before this draft legislation was released.</w:t>
      </w:r>
    </w:p>
    <w:p w14:paraId="7552047B" w14:textId="77777777" w:rsidR="00CE7AE5" w:rsidRPr="00027693" w:rsidRDefault="00CE7AE5" w:rsidP="00CE7AE5">
      <w:pPr>
        <w:rPr>
          <w:rFonts w:ascii="Arial" w:hAnsi="Arial" w:cs="Arial"/>
          <w:sz w:val="22"/>
          <w:szCs w:val="22"/>
        </w:rPr>
      </w:pPr>
    </w:p>
    <w:p w14:paraId="478EA178" w14:textId="450F8AA8" w:rsidR="00CE7AE5" w:rsidRPr="00027693" w:rsidRDefault="006E670C" w:rsidP="006E670C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lastRenderedPageBreak/>
        <w:t xml:space="preserve">The Society of London Theatre (SOLT) and UK Theatre are employer trade bodies for those who are actively producing or presenting theatre and managing or owning theatres. </w:t>
      </w:r>
      <w:r>
        <w:rPr>
          <w:rFonts w:ascii="Arial" w:hAnsi="Arial" w:cs="Arial"/>
          <w:sz w:val="22"/>
          <w:szCs w:val="22"/>
        </w:rPr>
        <w:t xml:space="preserve">They </w:t>
      </w:r>
      <w:r w:rsidR="0097458A" w:rsidRPr="00027693">
        <w:rPr>
          <w:rFonts w:ascii="Arial" w:hAnsi="Arial" w:cs="Arial"/>
          <w:sz w:val="22"/>
          <w:szCs w:val="22"/>
        </w:rPr>
        <w:t>have studied the draft legislation carefully and, with the aid of accountants and advisers who specialise in the theatre sector, have submitted a formal response to the consultation delivered by HM Treasury and HMRC. Their response can be found here:</w:t>
      </w:r>
      <w:r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6E670C">
          <w:rPr>
            <w:rStyle w:val="Hyperlink"/>
            <w:rFonts w:ascii="Arial" w:hAnsi="Arial" w:cs="Arial"/>
            <w:sz w:val="22"/>
            <w:szCs w:val="22"/>
          </w:rPr>
          <w:t>SOLT &amp; UK Theatre Response.</w:t>
        </w:r>
      </w:hyperlink>
    </w:p>
    <w:p w14:paraId="09712324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2B94A76B" w14:textId="0A1C8491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In brief, their response strongly opposes 3 potentially damaging new clauses in terms of the operation and delivery of TTR:</w:t>
      </w:r>
    </w:p>
    <w:p w14:paraId="74A037DD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788F3175" w14:textId="77777777" w:rsidR="0097458A" w:rsidRPr="00027693" w:rsidRDefault="0097458A" w:rsidP="009745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An amendment that changes the language around the level of audience participation for qualifying productions</w:t>
      </w:r>
    </w:p>
    <w:p w14:paraId="28693BA2" w14:textId="77777777" w:rsidR="0097458A" w:rsidRPr="00027693" w:rsidRDefault="0097458A" w:rsidP="009745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An amendment that would exclude the ‘profit’ element of connected party transactions from qualifying costs for the purposes of </w:t>
      </w:r>
      <w:proofErr w:type="gramStart"/>
      <w:r w:rsidRPr="00027693">
        <w:rPr>
          <w:rFonts w:ascii="Arial" w:hAnsi="Arial" w:cs="Arial"/>
          <w:sz w:val="22"/>
          <w:szCs w:val="22"/>
        </w:rPr>
        <w:t>TTR</w:t>
      </w:r>
      <w:proofErr w:type="gramEnd"/>
    </w:p>
    <w:p w14:paraId="68217F81" w14:textId="77777777" w:rsidR="0097458A" w:rsidRPr="00027693" w:rsidRDefault="0097458A" w:rsidP="0097458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An amendment that would state that a company must be a going concern to claim TTR.</w:t>
      </w:r>
    </w:p>
    <w:p w14:paraId="33F4A207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59161726" w14:textId="472B2B56" w:rsidR="00CE7AE5" w:rsidRPr="00027693" w:rsidRDefault="006E670C" w:rsidP="00CE7A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7458A" w:rsidRPr="00027693">
        <w:rPr>
          <w:rFonts w:ascii="Arial" w:hAnsi="Arial" w:cs="Arial"/>
          <w:sz w:val="22"/>
          <w:szCs w:val="22"/>
        </w:rPr>
        <w:t xml:space="preserve"> share those concerns.</w:t>
      </w:r>
    </w:p>
    <w:p w14:paraId="27288D5D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4F71C820" w14:textId="0B7295F0" w:rsidR="0097458A" w:rsidRPr="00027693" w:rsidRDefault="0097458A" w:rsidP="00CE7AE5">
      <w:pPr>
        <w:rPr>
          <w:rFonts w:ascii="Arial" w:hAnsi="Arial" w:cs="Arial"/>
          <w:color w:val="FF0000"/>
          <w:sz w:val="22"/>
          <w:szCs w:val="22"/>
        </w:rPr>
      </w:pPr>
      <w:r w:rsidRPr="00027693">
        <w:rPr>
          <w:rFonts w:ascii="Arial" w:hAnsi="Arial" w:cs="Arial"/>
          <w:color w:val="FF0000"/>
          <w:sz w:val="22"/>
          <w:szCs w:val="22"/>
        </w:rPr>
        <w:t xml:space="preserve">[Para about the potential impact on your </w:t>
      </w:r>
      <w:r w:rsidR="006E670C">
        <w:rPr>
          <w:rFonts w:ascii="Arial" w:hAnsi="Arial" w:cs="Arial"/>
          <w:color w:val="FF0000"/>
          <w:sz w:val="22"/>
          <w:szCs w:val="22"/>
        </w:rPr>
        <w:t>investments</w:t>
      </w:r>
    </w:p>
    <w:p w14:paraId="03E5715B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1C491021" w14:textId="5B52882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As </w:t>
      </w:r>
      <w:r w:rsidR="006E670C">
        <w:rPr>
          <w:rFonts w:ascii="Arial" w:hAnsi="Arial" w:cs="Arial"/>
          <w:sz w:val="22"/>
          <w:szCs w:val="22"/>
        </w:rPr>
        <w:t>my</w:t>
      </w:r>
      <w:r w:rsidRPr="00027693">
        <w:rPr>
          <w:rFonts w:ascii="Arial" w:hAnsi="Arial" w:cs="Arial"/>
          <w:sz w:val="22"/>
          <w:szCs w:val="22"/>
        </w:rPr>
        <w:t xml:space="preserve"> local MP, we would be hugely grateful if:</w:t>
      </w:r>
    </w:p>
    <w:p w14:paraId="16E4C3A1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6F2D2C04" w14:textId="12C58153" w:rsidR="0097458A" w:rsidRPr="00027693" w:rsidRDefault="0097458A" w:rsidP="0002769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027693">
        <w:rPr>
          <w:rFonts w:ascii="Arial" w:hAnsi="Arial" w:cs="Arial"/>
          <w:b/>
          <w:bCs/>
          <w:sz w:val="22"/>
          <w:szCs w:val="22"/>
        </w:rPr>
        <w:t xml:space="preserve">You </w:t>
      </w:r>
      <w:r w:rsidR="00027693">
        <w:rPr>
          <w:rFonts w:ascii="Arial" w:hAnsi="Arial" w:cs="Arial"/>
          <w:b/>
          <w:bCs/>
          <w:sz w:val="22"/>
          <w:szCs w:val="22"/>
        </w:rPr>
        <w:t>would</w:t>
      </w:r>
      <w:r w:rsidRPr="00027693">
        <w:rPr>
          <w:rFonts w:ascii="Arial" w:hAnsi="Arial" w:cs="Arial"/>
          <w:b/>
          <w:bCs/>
          <w:sz w:val="22"/>
          <w:szCs w:val="22"/>
        </w:rPr>
        <w:t xml:space="preserve"> write to the responsible Minister, Minister </w:t>
      </w:r>
      <w:r w:rsidR="00121010">
        <w:rPr>
          <w:rFonts w:ascii="Arial" w:hAnsi="Arial" w:cs="Arial"/>
          <w:b/>
          <w:bCs/>
          <w:sz w:val="22"/>
          <w:szCs w:val="22"/>
        </w:rPr>
        <w:t>Huddleston</w:t>
      </w:r>
      <w:r w:rsidRPr="00027693">
        <w:rPr>
          <w:rFonts w:ascii="Arial" w:hAnsi="Arial" w:cs="Arial"/>
          <w:b/>
          <w:bCs/>
          <w:sz w:val="22"/>
          <w:szCs w:val="22"/>
        </w:rPr>
        <w:t xml:space="preserve"> (Financial Secretary to the Treasury)</w:t>
      </w:r>
      <w:r w:rsidR="0022026C">
        <w:rPr>
          <w:rFonts w:ascii="Arial" w:hAnsi="Arial" w:cs="Arial"/>
          <w:b/>
          <w:bCs/>
          <w:sz w:val="22"/>
          <w:szCs w:val="22"/>
        </w:rPr>
        <w:t>, and:</w:t>
      </w:r>
    </w:p>
    <w:p w14:paraId="6DB3D4CD" w14:textId="77777777" w:rsidR="0097458A" w:rsidRPr="00027693" w:rsidRDefault="0097458A" w:rsidP="00027693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Highlight SOLT &amp; UK Theatre’s response to the proposed </w:t>
      </w:r>
      <w:proofErr w:type="gramStart"/>
      <w:r w:rsidRPr="00027693">
        <w:rPr>
          <w:rFonts w:ascii="Arial" w:hAnsi="Arial" w:cs="Arial"/>
          <w:sz w:val="22"/>
          <w:szCs w:val="22"/>
        </w:rPr>
        <w:t>legislation</w:t>
      </w:r>
      <w:proofErr w:type="gramEnd"/>
    </w:p>
    <w:p w14:paraId="4B36235B" w14:textId="7F7EDABC" w:rsidR="0097458A" w:rsidRPr="00027693" w:rsidRDefault="0097458A" w:rsidP="00027693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Share </w:t>
      </w:r>
      <w:r w:rsidR="006E670C">
        <w:rPr>
          <w:rFonts w:ascii="Arial" w:hAnsi="Arial" w:cs="Arial"/>
          <w:sz w:val="22"/>
          <w:szCs w:val="22"/>
        </w:rPr>
        <w:t>my</w:t>
      </w:r>
      <w:r w:rsidRPr="00027693">
        <w:rPr>
          <w:rFonts w:ascii="Arial" w:hAnsi="Arial" w:cs="Arial"/>
          <w:sz w:val="22"/>
          <w:szCs w:val="22"/>
        </w:rPr>
        <w:t xml:space="preserve"> concern with the new language and the potential impact on </w:t>
      </w:r>
      <w:r w:rsidR="006E670C">
        <w:rPr>
          <w:rFonts w:ascii="Arial" w:hAnsi="Arial" w:cs="Arial"/>
          <w:sz w:val="22"/>
          <w:szCs w:val="22"/>
        </w:rPr>
        <w:t>investment in the UK’s theatre sector</w:t>
      </w:r>
      <w:r w:rsidRPr="00027693">
        <w:rPr>
          <w:rFonts w:ascii="Arial" w:hAnsi="Arial" w:cs="Arial"/>
          <w:sz w:val="22"/>
          <w:szCs w:val="22"/>
        </w:rPr>
        <w:t>.</w:t>
      </w:r>
    </w:p>
    <w:p w14:paraId="3B206AA8" w14:textId="6334492D" w:rsidR="0097458A" w:rsidRPr="00027693" w:rsidRDefault="0097458A" w:rsidP="00027693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 xml:space="preserve">Ask the Minister to commit to working with SOLT &amp; UK Theatre to </w:t>
      </w:r>
      <w:r w:rsidR="00027693" w:rsidRPr="00027693">
        <w:rPr>
          <w:rFonts w:ascii="Arial" w:hAnsi="Arial" w:cs="Arial"/>
          <w:sz w:val="22"/>
          <w:szCs w:val="22"/>
        </w:rPr>
        <w:t>implement their proposed mitigations to the damaging new clauses</w:t>
      </w:r>
      <w:r w:rsidR="006E670C">
        <w:rPr>
          <w:rFonts w:ascii="Arial" w:hAnsi="Arial" w:cs="Arial"/>
          <w:sz w:val="22"/>
          <w:szCs w:val="22"/>
        </w:rPr>
        <w:t>.</w:t>
      </w:r>
    </w:p>
    <w:p w14:paraId="7F60C37D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p w14:paraId="0C8A03F5" w14:textId="58E761AD" w:rsidR="00027693" w:rsidRPr="00027693" w:rsidRDefault="00027693" w:rsidP="000276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support </w:t>
      </w:r>
      <w:r w:rsidR="006E670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theatre sector</w:t>
      </w:r>
      <w:r w:rsidR="006E670C">
        <w:rPr>
          <w:rFonts w:ascii="Arial" w:hAnsi="Arial" w:cs="Arial"/>
          <w:sz w:val="22"/>
          <w:szCs w:val="22"/>
        </w:rPr>
        <w:t xml:space="preserve"> and its </w:t>
      </w:r>
      <w:r>
        <w:rPr>
          <w:rFonts w:ascii="Arial" w:hAnsi="Arial" w:cs="Arial"/>
          <w:sz w:val="22"/>
          <w:szCs w:val="22"/>
        </w:rPr>
        <w:t>audiences in your constituency</w:t>
      </w:r>
      <w:r w:rsidRPr="00027693">
        <w:rPr>
          <w:rFonts w:ascii="Arial" w:hAnsi="Arial" w:cs="Arial"/>
          <w:sz w:val="22"/>
          <w:szCs w:val="22"/>
        </w:rPr>
        <w:t xml:space="preserve"> by raising </w:t>
      </w:r>
      <w:r>
        <w:rPr>
          <w:rFonts w:ascii="Arial" w:hAnsi="Arial" w:cs="Arial"/>
          <w:sz w:val="22"/>
          <w:szCs w:val="22"/>
        </w:rPr>
        <w:t>this concern with the Minister.</w:t>
      </w:r>
    </w:p>
    <w:p w14:paraId="4EA32029" w14:textId="77777777" w:rsidR="00027693" w:rsidRPr="00027693" w:rsidRDefault="00027693" w:rsidP="00027693">
      <w:pPr>
        <w:rPr>
          <w:rFonts w:ascii="Arial" w:hAnsi="Arial" w:cs="Arial"/>
          <w:sz w:val="22"/>
          <w:szCs w:val="22"/>
        </w:rPr>
      </w:pPr>
    </w:p>
    <w:p w14:paraId="263D4C71" w14:textId="0235B9A5" w:rsidR="00027693" w:rsidRDefault="00027693" w:rsidP="00027693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Please do not hesitate to contact me if you wish to discuss this issu</w:t>
      </w:r>
      <w:r w:rsidR="006E670C">
        <w:rPr>
          <w:rFonts w:ascii="Arial" w:hAnsi="Arial" w:cs="Arial"/>
          <w:sz w:val="22"/>
          <w:szCs w:val="22"/>
        </w:rPr>
        <w:t>e</w:t>
      </w:r>
      <w:r w:rsidRPr="00027693">
        <w:rPr>
          <w:rFonts w:ascii="Arial" w:hAnsi="Arial" w:cs="Arial"/>
          <w:sz w:val="22"/>
          <w:szCs w:val="22"/>
        </w:rPr>
        <w:t>.</w:t>
      </w:r>
    </w:p>
    <w:p w14:paraId="5B971461" w14:textId="77777777" w:rsidR="00027693" w:rsidRDefault="00027693" w:rsidP="00027693">
      <w:pPr>
        <w:rPr>
          <w:rFonts w:ascii="Arial" w:hAnsi="Arial" w:cs="Arial"/>
          <w:sz w:val="22"/>
          <w:szCs w:val="22"/>
        </w:rPr>
      </w:pPr>
    </w:p>
    <w:p w14:paraId="63159631" w14:textId="323803A5" w:rsidR="00027693" w:rsidRPr="00C26E09" w:rsidRDefault="00027693" w:rsidP="00C26E09">
      <w:pPr>
        <w:pStyle w:val="Default"/>
      </w:pPr>
      <w:r w:rsidRPr="00C26E09">
        <w:rPr>
          <w:rFonts w:ascii="Arial" w:hAnsi="Arial" w:cs="Arial"/>
          <w:sz w:val="22"/>
          <w:szCs w:val="22"/>
        </w:rPr>
        <w:t xml:space="preserve">Likewise, if you would like to hear more about theatre’s impact on a national scale, </w:t>
      </w:r>
      <w:r w:rsidR="003638D9" w:rsidRPr="00C26E09">
        <w:rPr>
          <w:rFonts w:ascii="Arial" w:hAnsi="Arial" w:cs="Arial"/>
          <w:sz w:val="22"/>
          <w:szCs w:val="22"/>
        </w:rPr>
        <w:t>Lisa Cunningham</w:t>
      </w:r>
      <w:r w:rsidR="00C26E09" w:rsidRPr="00C26E09">
        <w:rPr>
          <w:rFonts w:ascii="Arial" w:hAnsi="Arial" w:cs="Arial"/>
          <w:sz w:val="22"/>
          <w:szCs w:val="22"/>
        </w:rPr>
        <w:t>, D</w:t>
      </w:r>
      <w:r w:rsidR="00C26E09" w:rsidRPr="00C26E09">
        <w:rPr>
          <w:rFonts w:ascii="Arial" w:hAnsi="Arial" w:cs="Arial"/>
          <w:sz w:val="22"/>
          <w:szCs w:val="22"/>
        </w:rPr>
        <w:t xml:space="preserve">irector of </w:t>
      </w:r>
      <w:r w:rsidR="00C26E09" w:rsidRPr="00C26E09">
        <w:rPr>
          <w:rFonts w:ascii="Arial" w:hAnsi="Arial" w:cs="Arial"/>
          <w:sz w:val="22"/>
          <w:szCs w:val="22"/>
        </w:rPr>
        <w:t>P</w:t>
      </w:r>
      <w:r w:rsidR="00C26E09" w:rsidRPr="00C26E09">
        <w:rPr>
          <w:rFonts w:ascii="Arial" w:hAnsi="Arial" w:cs="Arial"/>
          <w:sz w:val="22"/>
          <w:szCs w:val="22"/>
        </w:rPr>
        <w:t xml:space="preserve">olicy, </w:t>
      </w:r>
      <w:r w:rsidR="00C26E09" w:rsidRPr="00C26E09">
        <w:rPr>
          <w:rFonts w:ascii="Arial" w:hAnsi="Arial" w:cs="Arial"/>
          <w:sz w:val="22"/>
          <w:szCs w:val="22"/>
        </w:rPr>
        <w:t>R</w:t>
      </w:r>
      <w:r w:rsidR="00C26E09" w:rsidRPr="00C26E09">
        <w:rPr>
          <w:rFonts w:ascii="Arial" w:hAnsi="Arial" w:cs="Arial"/>
          <w:sz w:val="22"/>
          <w:szCs w:val="22"/>
        </w:rPr>
        <w:t xml:space="preserve">esearch and </w:t>
      </w:r>
      <w:r w:rsidR="00C26E09" w:rsidRPr="00C26E09">
        <w:rPr>
          <w:rFonts w:ascii="Arial" w:hAnsi="Arial" w:cs="Arial"/>
          <w:sz w:val="22"/>
          <w:szCs w:val="22"/>
        </w:rPr>
        <w:t>A</w:t>
      </w:r>
      <w:r w:rsidR="00C26E09" w:rsidRPr="00C26E09">
        <w:rPr>
          <w:rFonts w:ascii="Arial" w:hAnsi="Arial" w:cs="Arial"/>
          <w:sz w:val="22"/>
          <w:szCs w:val="22"/>
        </w:rPr>
        <w:t xml:space="preserve">dvocacy </w:t>
      </w:r>
      <w:r w:rsidRPr="00C26E09">
        <w:rPr>
          <w:rFonts w:ascii="Arial" w:hAnsi="Arial" w:cs="Arial"/>
          <w:sz w:val="22"/>
          <w:szCs w:val="22"/>
        </w:rPr>
        <w:t>at SOLT &amp; UK Theatre</w:t>
      </w:r>
      <w:r w:rsidRPr="00027693">
        <w:rPr>
          <w:rFonts w:ascii="Arial" w:hAnsi="Arial" w:cs="Arial"/>
          <w:sz w:val="22"/>
          <w:szCs w:val="22"/>
        </w:rPr>
        <w:t xml:space="preserve">, can be contacted at </w:t>
      </w:r>
      <w:hyperlink r:id="rId13" w:history="1">
        <w:r w:rsidR="00382256" w:rsidRPr="00804482">
          <w:rPr>
            <w:rStyle w:val="Hyperlink"/>
            <w:rFonts w:ascii="Arial" w:hAnsi="Arial" w:cs="Arial"/>
            <w:sz w:val="22"/>
            <w:szCs w:val="22"/>
          </w:rPr>
          <w:t>publicaffairs@soltukt.co.uk</w:t>
        </w:r>
      </w:hyperlink>
      <w:r w:rsidRPr="00027693">
        <w:rPr>
          <w:rFonts w:ascii="Arial" w:hAnsi="Arial" w:cs="Arial"/>
          <w:sz w:val="22"/>
          <w:szCs w:val="22"/>
        </w:rPr>
        <w:t>.</w:t>
      </w:r>
    </w:p>
    <w:p w14:paraId="654DEDF8" w14:textId="77777777" w:rsidR="00027693" w:rsidRDefault="00027693" w:rsidP="00027693">
      <w:pPr>
        <w:rPr>
          <w:rFonts w:ascii="Arial" w:hAnsi="Arial" w:cs="Arial"/>
          <w:sz w:val="22"/>
          <w:szCs w:val="22"/>
        </w:rPr>
      </w:pPr>
    </w:p>
    <w:p w14:paraId="502EF4E4" w14:textId="0D893A94" w:rsidR="00027693" w:rsidRDefault="00027693" w:rsidP="00027693">
      <w:pPr>
        <w:rPr>
          <w:rFonts w:ascii="Arial" w:hAnsi="Arial" w:cs="Arial"/>
          <w:sz w:val="22"/>
          <w:szCs w:val="22"/>
        </w:rPr>
      </w:pPr>
      <w:r w:rsidRPr="00027693">
        <w:rPr>
          <w:rFonts w:ascii="Arial" w:hAnsi="Arial" w:cs="Arial"/>
          <w:sz w:val="22"/>
          <w:szCs w:val="22"/>
        </w:rPr>
        <w:t>Yours truly,</w:t>
      </w:r>
    </w:p>
    <w:p w14:paraId="59D82D48" w14:textId="77777777" w:rsidR="00027693" w:rsidRDefault="00027693" w:rsidP="00027693">
      <w:pPr>
        <w:rPr>
          <w:rFonts w:ascii="Arial" w:hAnsi="Arial" w:cs="Arial"/>
          <w:sz w:val="22"/>
          <w:szCs w:val="22"/>
        </w:rPr>
      </w:pPr>
    </w:p>
    <w:p w14:paraId="2E0BFBFF" w14:textId="77777777" w:rsidR="00027693" w:rsidRPr="00027693" w:rsidRDefault="00027693" w:rsidP="00027693">
      <w:pPr>
        <w:rPr>
          <w:rFonts w:ascii="Arial" w:hAnsi="Arial" w:cs="Arial"/>
          <w:sz w:val="22"/>
          <w:szCs w:val="22"/>
        </w:rPr>
      </w:pPr>
    </w:p>
    <w:p w14:paraId="1A776D21" w14:textId="77777777" w:rsidR="0097458A" w:rsidRPr="00027693" w:rsidRDefault="0097458A" w:rsidP="00CE7AE5">
      <w:pPr>
        <w:rPr>
          <w:rFonts w:ascii="Arial" w:hAnsi="Arial" w:cs="Arial"/>
          <w:sz w:val="22"/>
          <w:szCs w:val="22"/>
        </w:rPr>
      </w:pPr>
    </w:p>
    <w:sectPr w:rsidR="0097458A" w:rsidRPr="000276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00A7"/>
    <w:multiLevelType w:val="hybridMultilevel"/>
    <w:tmpl w:val="670CA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0C1B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A9B5FB6"/>
    <w:multiLevelType w:val="hybridMultilevel"/>
    <w:tmpl w:val="41AA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94219">
    <w:abstractNumId w:val="2"/>
  </w:num>
  <w:num w:numId="2" w16cid:durableId="359086854">
    <w:abstractNumId w:val="0"/>
  </w:num>
  <w:num w:numId="3" w16cid:durableId="205942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E5"/>
    <w:rsid w:val="00027693"/>
    <w:rsid w:val="000B592A"/>
    <w:rsid w:val="000D5130"/>
    <w:rsid w:val="00121010"/>
    <w:rsid w:val="00161A4F"/>
    <w:rsid w:val="001E3327"/>
    <w:rsid w:val="0022026C"/>
    <w:rsid w:val="00253FF7"/>
    <w:rsid w:val="002F45F9"/>
    <w:rsid w:val="003638D9"/>
    <w:rsid w:val="0037478F"/>
    <w:rsid w:val="00382256"/>
    <w:rsid w:val="003B687A"/>
    <w:rsid w:val="003E343E"/>
    <w:rsid w:val="006E670C"/>
    <w:rsid w:val="007272B2"/>
    <w:rsid w:val="00973917"/>
    <w:rsid w:val="0097458A"/>
    <w:rsid w:val="00C26E09"/>
    <w:rsid w:val="00CE7AE5"/>
    <w:rsid w:val="00D804D8"/>
    <w:rsid w:val="00F3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59C47"/>
  <w15:chartTrackingRefBased/>
  <w15:docId w15:val="{D512BA25-C464-9A46-B630-B5E9343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A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A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458A"/>
    <w:pPr>
      <w:ind w:left="720"/>
      <w:contextualSpacing/>
    </w:pPr>
  </w:style>
  <w:style w:type="paragraph" w:customStyle="1" w:styleId="Default">
    <w:name w:val="Default"/>
    <w:rsid w:val="00C26E0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itetothem.com" TargetMode="External"/><Relationship Id="rId13" Type="http://schemas.openxmlformats.org/officeDocument/2006/relationships/hyperlink" Target="mailto:publicaffairs@soltukt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s.cloudinary.com/solt-ukt/image/upload/v1695053582/SOLT_UKT_Response_to_Finance_Bill_Draft_Legislation_Final_kcopup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clarifications-of-the-rules-for-cultural-tax-relief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creative-industry-tax-reliefs-administrative-change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ublicaffairs@soltukt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5F42FE13DCC14F83F6696B9B611930" ma:contentTypeVersion="14" ma:contentTypeDescription="Create a new document." ma:contentTypeScope="" ma:versionID="5f0752c3a33efc1907170735eaa99d1e">
  <xsd:schema xmlns:xsd="http://www.w3.org/2001/XMLSchema" xmlns:xs="http://www.w3.org/2001/XMLSchema" xmlns:p="http://schemas.microsoft.com/office/2006/metadata/properties" xmlns:ns2="eaaa18af-d194-4632-a06e-29bf4a5fe38b" xmlns:ns3="9f6b973b-0cb8-49d1-b24c-fa1ef8bbb055" targetNamespace="http://schemas.microsoft.com/office/2006/metadata/properties" ma:root="true" ma:fieldsID="80dec8057bc9f276464c604efd01ac27" ns2:_="" ns3:_="">
    <xsd:import namespace="eaaa18af-d194-4632-a06e-29bf4a5fe38b"/>
    <xsd:import namespace="9f6b973b-0cb8-49d1-b24c-fa1ef8bbb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a18af-d194-4632-a06e-29bf4a5fe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9b512e9-daba-43e9-b8b3-a70827f1c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73b-0cb8-49d1-b24c-fa1ef8bbb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98492b0-9a60-4780-9b96-b99dd1eae1c1}" ma:internalName="TaxCatchAll" ma:showField="CatchAllData" ma:web="9f6b973b-0cb8-49d1-b24c-fa1ef8bbb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b973b-0cb8-49d1-b24c-fa1ef8bbb055" xsi:nil="true"/>
    <lcf76f155ced4ddcb4097134ff3c332f xmlns="eaaa18af-d194-4632-a06e-29bf4a5fe38b">
      <Terms xmlns="http://schemas.microsoft.com/office/infopath/2007/PartnerControls"/>
    </lcf76f155ced4ddcb4097134ff3c332f>
    <SharedWithUsers xmlns="9f6b973b-0cb8-49d1-b24c-fa1ef8bbb055">
      <UserInfo>
        <DisplayName>Ruth Plaxton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FB4C716-6E89-40A7-93C1-11EC75CA3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a18af-d194-4632-a06e-29bf4a5fe38b"/>
    <ds:schemaRef ds:uri="9f6b973b-0cb8-49d1-b24c-fa1ef8bbb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A8516-162E-4BDF-95B3-F41AFD94F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19CBC-B441-4829-8049-4C6739C2DDD8}">
  <ds:schemaRefs>
    <ds:schemaRef ds:uri="http://schemas.microsoft.com/office/2006/metadata/properties"/>
    <ds:schemaRef ds:uri="http://schemas.microsoft.com/office/infopath/2007/PartnerControls"/>
    <ds:schemaRef ds:uri="9f6b973b-0cb8-49d1-b24c-fa1ef8bbb055"/>
    <ds:schemaRef ds:uri="eaaa18af-d194-4632-a06e-29bf4a5fe3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4093</Characters>
  <Application>Microsoft Office Word</Application>
  <DocSecurity>2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Leigh-Pemberton</dc:creator>
  <cp:keywords/>
  <dc:description/>
  <cp:lastModifiedBy>Mark Ludmon</cp:lastModifiedBy>
  <cp:revision>5</cp:revision>
  <dcterms:created xsi:type="dcterms:W3CDTF">2023-11-16T13:49:00Z</dcterms:created>
  <dcterms:modified xsi:type="dcterms:W3CDTF">2023-11-16T15:02:00Z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0x010100275F42FE13DCC14F83F6696B9B611930</vt:lpwstr>
  </property>
  <property fmtid="{D5CDD505-2E9C-101B-9397-08002B2CF9AE}" pid="3" name="GrammarlyDocumentId">
    <vt:lpwstr>ccdea66288ac995b4fca0e7014a70843b061cf0ba59e0d6ae6a6d5ebee0bfd8f</vt:lpwstr>
  </property>
  <property fmtid="{D5CDD505-2E9C-101B-9397-08002B2CF9AE}" pid="4" name="MediaServiceImageTags">
    <vt:lpwstr/>
  </property>
</Properties>
</file>